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AA" w:rsidRPr="00F869AA" w:rsidRDefault="00F869AA" w:rsidP="00F869A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</w:rPr>
      </w:pPr>
      <w:r w:rsidRPr="00F869AA">
        <w:rPr>
          <w:rFonts w:ascii="Arial" w:eastAsia="Times New Roman" w:hAnsi="Arial" w:cs="Arial"/>
          <w:b/>
          <w:bCs/>
          <w:color w:val="555555"/>
          <w:sz w:val="30"/>
          <w:szCs w:val="30"/>
        </w:rPr>
        <w:t>Requirements for Joomla 2.5.x, 1.7.x and 1.6.x</w:t>
      </w:r>
    </w:p>
    <w:tbl>
      <w:tblPr>
        <w:tblW w:w="8625" w:type="dxa"/>
        <w:tblCellSpacing w:w="0" w:type="dxa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2"/>
        <w:gridCol w:w="1871"/>
        <w:gridCol w:w="1492"/>
        <w:gridCol w:w="2300"/>
      </w:tblGrid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Software</w:t>
            </w:r>
          </w:p>
        </w:tc>
        <w:tc>
          <w:tcPr>
            <w:tcW w:w="1875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Recommended</w:t>
            </w:r>
          </w:p>
        </w:tc>
        <w:tc>
          <w:tcPr>
            <w:tcW w:w="15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Minimum</w:t>
            </w:r>
          </w:p>
        </w:tc>
        <w:tc>
          <w:tcPr>
            <w:tcW w:w="225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More information</w:t>
            </w:r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PHP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5.3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5.2.4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4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http://www.php.net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MySQL</w:t>
            </w:r>
            <w:proofErr w:type="spellEnd"/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5.0.4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5.0.4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5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http://www.mysql.com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0" w:type="auto"/>
            <w:gridSpan w:val="4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Supported Web Servers:</w:t>
            </w:r>
          </w:p>
        </w:tc>
      </w:tr>
      <w:tr w:rsidR="00F869AA" w:rsidRPr="00F869AA" w:rsidTr="00F869AA">
        <w:trPr>
          <w:trHeight w:val="90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Apache</w:t>
            </w: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br/>
            </w:r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 xml:space="preserve">(with </w:t>
            </w: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mod_mysql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 xml:space="preserve">, </w:t>
            </w: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mod_xml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,</w:t>
            </w: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br/>
            </w:r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 xml:space="preserve">and </w:t>
            </w: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mod_zlib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2.x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2.x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6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http://www.apache.org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Nginx</w:t>
            </w:r>
            <w:proofErr w:type="spellEnd"/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7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http://wiki.nginx.org/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Microsoft IIS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8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http://www.iis.net</w:t>
              </w:r>
            </w:hyperlink>
          </w:p>
        </w:tc>
      </w:tr>
    </w:tbl>
    <w:p w:rsidR="00F869AA" w:rsidRPr="00F869AA" w:rsidRDefault="00F869AA" w:rsidP="00F869A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</w:rPr>
      </w:pPr>
      <w:r w:rsidRPr="00F869AA">
        <w:rPr>
          <w:rFonts w:ascii="Arial" w:eastAsia="Times New Roman" w:hAnsi="Arial" w:cs="Arial"/>
          <w:b/>
          <w:bCs/>
          <w:color w:val="555555"/>
          <w:sz w:val="30"/>
          <w:szCs w:val="30"/>
        </w:rPr>
        <w:t> </w:t>
      </w:r>
    </w:p>
    <w:p w:rsidR="00F869AA" w:rsidRPr="00F869AA" w:rsidRDefault="00F869AA" w:rsidP="00F869A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0"/>
          <w:szCs w:val="30"/>
        </w:rPr>
      </w:pPr>
      <w:r w:rsidRPr="00F869AA">
        <w:rPr>
          <w:rFonts w:ascii="Arial" w:eastAsia="Times New Roman" w:hAnsi="Arial" w:cs="Arial"/>
          <w:b/>
          <w:bCs/>
          <w:color w:val="555555"/>
          <w:sz w:val="30"/>
          <w:szCs w:val="30"/>
        </w:rPr>
        <w:t> Requirements for Joomla 3.x</w:t>
      </w:r>
    </w:p>
    <w:tbl>
      <w:tblPr>
        <w:tblW w:w="8625" w:type="dxa"/>
        <w:tblCellSpacing w:w="0" w:type="dxa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9"/>
        <w:gridCol w:w="1814"/>
        <w:gridCol w:w="1559"/>
        <w:gridCol w:w="2883"/>
      </w:tblGrid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Software</w:t>
            </w:r>
          </w:p>
        </w:tc>
        <w:tc>
          <w:tcPr>
            <w:tcW w:w="1875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Recommended</w:t>
            </w:r>
          </w:p>
        </w:tc>
        <w:tc>
          <w:tcPr>
            <w:tcW w:w="15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Minimum</w:t>
            </w:r>
          </w:p>
        </w:tc>
        <w:tc>
          <w:tcPr>
            <w:tcW w:w="225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More information</w:t>
            </w:r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PHP (Magic Quotes GPC off)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5.3.1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5.3.1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9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http://www.php.net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0" w:type="auto"/>
            <w:gridSpan w:val="4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Supported Databases:</w:t>
            </w:r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MySQL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</w:t>
            </w: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InnoDB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support required)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5.1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5.1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10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http://www.mysql.com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MSSQL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10.50.1600.1+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10.50.1600.1+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11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http://www.microsoft.com/sql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PostgreSQL</w:t>
            </w:r>
            <w:proofErr w:type="spellEnd"/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8.3.18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8.3.18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12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http://www.postgresql.org/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0" w:type="auto"/>
            <w:gridSpan w:val="4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b/>
                <w:bCs/>
                <w:color w:val="555555"/>
                <w:sz w:val="21"/>
              </w:rPr>
              <w:t>Supported Web Servers:</w:t>
            </w:r>
          </w:p>
        </w:tc>
      </w:tr>
      <w:tr w:rsidR="00F869AA" w:rsidRPr="00F869AA" w:rsidTr="00F869AA">
        <w:trPr>
          <w:trHeight w:val="90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Apache</w:t>
            </w: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br/>
            </w:r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 xml:space="preserve">(with </w:t>
            </w: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mod_mysql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 xml:space="preserve">, </w:t>
            </w: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mod_xml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,</w:t>
            </w: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br/>
            </w:r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 xml:space="preserve">and </w:t>
            </w: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mod_zlib</w:t>
            </w:r>
            <w:proofErr w:type="spellEnd"/>
            <w:r w:rsidRPr="00F869AA">
              <w:rPr>
                <w:rFonts w:ascii="Arial" w:eastAsia="Times New Roman" w:hAnsi="Arial" w:cs="Arial"/>
                <w:color w:val="555555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2.x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2.x +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13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http://www.apache.org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Nginx</w:t>
            </w:r>
            <w:proofErr w:type="spellEnd"/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14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http://wiki.nginx.org/</w:t>
              </w:r>
            </w:hyperlink>
          </w:p>
        </w:tc>
      </w:tr>
      <w:tr w:rsidR="00F869AA" w:rsidRPr="00F869AA" w:rsidTr="00F869AA">
        <w:trPr>
          <w:trHeight w:val="450"/>
          <w:tblCellSpacing w:w="0" w:type="dxa"/>
        </w:trPr>
        <w:tc>
          <w:tcPr>
            <w:tcW w:w="3000" w:type="dxa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Microsoft IIS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F869AA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F8F8F8"/>
              <w:left w:val="single" w:sz="6" w:space="0" w:color="F8F8F8"/>
              <w:bottom w:val="single" w:sz="6" w:space="0" w:color="F8F8F8"/>
              <w:right w:val="single" w:sz="6" w:space="0" w:color="F8F8F8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869AA" w:rsidRPr="00F869AA" w:rsidRDefault="00F869AA" w:rsidP="00F869A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hyperlink r:id="rId15" w:tgtFrame="_blank" w:history="1">
              <w:r w:rsidRPr="00F869AA">
                <w:rPr>
                  <w:rFonts w:ascii="Arial" w:eastAsia="Times New Roman" w:hAnsi="Arial" w:cs="Arial"/>
                  <w:color w:val="136AA5"/>
                  <w:sz w:val="21"/>
                </w:rPr>
                <w:t>http://www.iis.net</w:t>
              </w:r>
            </w:hyperlink>
          </w:p>
        </w:tc>
      </w:tr>
    </w:tbl>
    <w:p w:rsidR="007A5F18" w:rsidRDefault="007A5F18"/>
    <w:sectPr w:rsidR="007A5F18" w:rsidSect="009E7A4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</w:compat>
  <w:rsids>
    <w:rsidRoot w:val="00F869AA"/>
    <w:rsid w:val="004C1A86"/>
    <w:rsid w:val="007A5F18"/>
    <w:rsid w:val="00932D39"/>
    <w:rsid w:val="009E7A44"/>
    <w:rsid w:val="00CA575F"/>
    <w:rsid w:val="00F869AA"/>
    <w:rsid w:val="00FD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F18"/>
  </w:style>
  <w:style w:type="paragraph" w:styleId="Heading2">
    <w:name w:val="heading 2"/>
    <w:basedOn w:val="Normal"/>
    <w:link w:val="Heading2Char"/>
    <w:uiPriority w:val="9"/>
    <w:qFormat/>
    <w:rsid w:val="00F86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69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869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69AA"/>
    <w:rPr>
      <w:color w:val="0000FF"/>
      <w:u w:val="single"/>
    </w:rPr>
  </w:style>
  <w:style w:type="character" w:customStyle="1" w:styleId="footnote">
    <w:name w:val="footnote"/>
    <w:basedOn w:val="DefaultParagraphFont"/>
    <w:rsid w:val="00F869AA"/>
  </w:style>
  <w:style w:type="paragraph" w:styleId="BalloonText">
    <w:name w:val="Balloon Text"/>
    <w:basedOn w:val="Normal"/>
    <w:link w:val="BalloonTextChar"/>
    <w:uiPriority w:val="99"/>
    <w:semiHidden/>
    <w:unhideWhenUsed/>
    <w:rsid w:val="00F8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.net/" TargetMode="External"/><Relationship Id="rId13" Type="http://schemas.openxmlformats.org/officeDocument/2006/relationships/hyperlink" Target="http://www.apach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ki.nginx.org/" TargetMode="External"/><Relationship Id="rId12" Type="http://schemas.openxmlformats.org/officeDocument/2006/relationships/hyperlink" Target="http://www.postgresql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pache.org/" TargetMode="External"/><Relationship Id="rId11" Type="http://schemas.openxmlformats.org/officeDocument/2006/relationships/hyperlink" Target="http://www.microsoft.com/sql" TargetMode="External"/><Relationship Id="rId5" Type="http://schemas.openxmlformats.org/officeDocument/2006/relationships/hyperlink" Target="http://www.mysql.com/" TargetMode="External"/><Relationship Id="rId15" Type="http://schemas.openxmlformats.org/officeDocument/2006/relationships/hyperlink" Target="http://www.iis.net/" TargetMode="External"/><Relationship Id="rId10" Type="http://schemas.openxmlformats.org/officeDocument/2006/relationships/hyperlink" Target="http://www.mysql.com/" TargetMode="External"/><Relationship Id="rId4" Type="http://schemas.openxmlformats.org/officeDocument/2006/relationships/hyperlink" Target="http://www.php.net/" TargetMode="External"/><Relationship Id="rId9" Type="http://schemas.openxmlformats.org/officeDocument/2006/relationships/hyperlink" Target="http://www.php.net/" TargetMode="External"/><Relationship Id="rId14" Type="http://schemas.openxmlformats.org/officeDocument/2006/relationships/hyperlink" Target="http://wiki.ngin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morena</cp:lastModifiedBy>
  <cp:revision>1</cp:revision>
  <cp:lastPrinted>2013-03-13T04:38:00Z</cp:lastPrinted>
  <dcterms:created xsi:type="dcterms:W3CDTF">2013-03-13T04:38:00Z</dcterms:created>
  <dcterms:modified xsi:type="dcterms:W3CDTF">2013-03-13T04:50:00Z</dcterms:modified>
</cp:coreProperties>
</file>